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C00000"/>
          <w:sz w:val="36"/>
          <w:szCs w:val="36"/>
        </w:rPr>
      </w:pPr>
      <w:r>
        <w:rPr>
          <w:rFonts w:hint="eastAsia"/>
          <w:b/>
          <w:bCs/>
          <w:color w:val="C00000"/>
          <w:sz w:val="36"/>
          <w:szCs w:val="36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1.公司概况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棒谷网络科技有限公司，专注于B2C跨境自营平台产品销售，总部位于中国广州，在深圳、东莞、长沙、杭州、义乌均设有分公司，现拥有一支超过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000人的年轻精英团队。最初，棒谷深耕于eBay、Amazon、 AliExpress、Wish、Newegg等第三方平台，用优质的产品和悉心的服务赢得了第三方平台和广大顾客的赞誉。随着销售业绩的迅速上升和企业的不断壮大，棒谷于2009年开始主力运营综合类商城网站（www.banggood.com），致力于跨境自营平台产品销售，为国内开发商开拓海外市场，以客户需求为主导，自主开发新品，提供个性化购物体验，截至目前注册用户已遍及全球一百多个国家，日访问量超过100万，现主营产品涵盖20多个品类，共计10万多种商品，产品主要出口至英美德法、西班牙、澳大利亚、俄罗斯等国家，并积极进入中东、东南亚等新兴市场。在一超多强的共同推进下，棒谷现已成为当前中国B2C对外贸易行业内的佼佼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2.公司历程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2006年－   banggood.com网站注册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2009年－   成立棒谷网络科技有限公司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2010年－   美国仓库投入使用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2012年－   合作欧洲仓投入使用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2014年－   开始多平台运营，AliExpress、wish、amazon增长迅速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2010年-2014年－连续5年蝉联ebay 中国区销售金奖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2015年－  成立深圳分公司，正式启动合伙人制，有80多位经理成为公司合伙股东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2016年初－Alexa全球排名进入前800；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3.棒谷历年所获奖项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2017年”Banggood“高校公益文化节爱心公益合作伙伴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2016中国年度最佳雇主最佳雇主提名奖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2016年度广州地区薪酬福利典范企业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2016最杰出PayPal商户奖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2016年度eBay销售银奖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2015年度白云区景泰街经济发展优秀奖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2015年度eBay销售金奖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2014年DHL年度最佳合作伙伴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年度eBay销售金奖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2013年中国跨境电子商务行业领军奖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2013年度eBay销售金奖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2012年度eBay销售金奖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2011年度eBay中国跨境交易50强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● Payoneer战略合作客户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color w:val="C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4.企业文化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企业使命：把中国的优质商品，优质供应链带到全世界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企业愿景：成为全球top级别客户满意的公司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发展战略：以客户体验为导向，为用户创造价值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企业价值观：诚信、奋斗、平等、分享、创新、客户为中心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企业口号：Make it happen！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5.人才培养与晋升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人才培养发展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星新计划：企业文化，规章制度，职业心态，流程指引，素质拓展。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引航计划：导师引导，岗位技能，周报总结，跟踪调查，资深分享。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老鸟计划：轮岗体验，项目实操，大牛专题，管理提升，体验拓展。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晋升机制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在选拔人才方面，棒谷注重人才能力，坚持“效果论”职位晋升机制，给您足够的发展空间。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在职期间，每个岗位层级都会有相应培训机会，纵向横向发展机会都很多。晋升会经过严格公正的考核机制，不同部门会有针对性的晋升机制，大家可以公平竞争。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晋升通道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职员—组长—主管—仓库经理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职员—流程质控专员—流程质控经理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6.招聘岗位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1）储备干部（仓储运营）20人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t>1、对仓库日常行为规范实施监控和稽查，保障仓储日常工作稳定运行；</w:t>
      </w: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t>2、协助完成仓库的年度和季度盘点，确保顺利完成盘点工作；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/>
        </w:rPr>
        <w:t>3、根据仓库作业流程标准化相关文件，制定实施和检查方案，指导并提供仓储标准化建设及培训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岗位要求：</w:t>
      </w: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t>1、本科或以上学历，</w:t>
      </w:r>
      <w:r>
        <w:rPr>
          <w:rFonts w:hint="eastAsia"/>
          <w:lang w:val="en-US" w:eastAsia="zh-CN"/>
        </w:rPr>
        <w:t>物流相关</w:t>
      </w:r>
      <w:r>
        <w:rPr>
          <w:rFonts w:hint="eastAsia"/>
          <w:lang w:val="en-US"/>
        </w:rPr>
        <w:t>专业优先；</w:t>
      </w: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t>2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具有CET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val="en-US"/>
        </w:rPr>
        <w:t>或以上的英语水平；</w:t>
      </w:r>
    </w:p>
    <w:p>
      <w:pPr>
        <w:rPr>
          <w:rFonts w:hint="eastAsia"/>
          <w:lang w:val="en-US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  <w:lang w:val="en-US"/>
        </w:rPr>
        <w:t>、良好的沟通协调、团队合作</w:t>
      </w:r>
      <w:r>
        <w:rPr>
          <w:rFonts w:hint="eastAsia"/>
          <w:lang w:val="en-US" w:eastAsia="zh-CN"/>
        </w:rPr>
        <w:t>、逻辑思维</w:t>
      </w:r>
      <w:r>
        <w:rPr>
          <w:rFonts w:hint="eastAsia"/>
          <w:lang w:val="en-US"/>
        </w:rPr>
        <w:t>能力，有学生会和社团等组织的管理经验者优先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/>
        </w:rPr>
        <w:t>棒谷提供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1"/>
        </w:numPr>
        <w:rPr>
          <w:rFonts w:hint="eastAsia"/>
          <w:lang w:val="en-US"/>
        </w:rPr>
      </w:pPr>
      <w:r>
        <w:rPr>
          <w:rFonts w:hint="eastAsia"/>
          <w:lang w:val="en-US"/>
        </w:rPr>
        <w:t>薪酬：</w:t>
      </w:r>
      <w:r>
        <w:rPr>
          <w:rFonts w:hint="eastAsia"/>
          <w:lang w:val="en-US" w:eastAsia="zh-CN"/>
        </w:rPr>
        <w:t>4000元/月</w:t>
      </w:r>
      <w:r>
        <w:rPr>
          <w:rFonts w:hint="eastAsia"/>
          <w:lang w:val="en-US"/>
        </w:rPr>
        <w:t>（试用期间）</w:t>
      </w:r>
      <w:r>
        <w:rPr>
          <w:color w:val="auto"/>
          <w:lang w:val="en-US" w:eastAsia="zh-CN"/>
        </w:rPr>
        <w:t>  </w:t>
      </w:r>
      <w:r>
        <w:rPr>
          <w:rFonts w:hint="eastAsia"/>
          <w:color w:val="auto"/>
          <w:lang w:val="en-US" w:eastAsia="zh-CN"/>
        </w:rPr>
        <w:t>，</w:t>
      </w:r>
      <w:r>
        <w:rPr>
          <w:color w:val="auto"/>
          <w:lang w:val="en-US" w:eastAsia="zh-CN"/>
        </w:rPr>
        <w:t>转正</w:t>
      </w:r>
      <w:r>
        <w:rPr>
          <w:rFonts w:hint="eastAsia"/>
          <w:color w:val="auto"/>
          <w:lang w:val="en-US" w:eastAsia="zh-CN"/>
        </w:rPr>
        <w:t>后薪金</w:t>
      </w:r>
      <w:r>
        <w:rPr>
          <w:color w:val="auto"/>
          <w:lang w:val="en-US" w:eastAsia="zh-CN"/>
        </w:rPr>
        <w:t>定岗后确认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eastAsia"/>
          <w:lang w:val="en-US"/>
        </w:rPr>
      </w:pPr>
      <w:r>
        <w:rPr>
          <w:rFonts w:hint="eastAsia"/>
          <w:lang w:val="en-US"/>
        </w:rPr>
        <w:t>2、培训：专业的培训队伍，为每位新入职员工提供系统的技能培训、职业培训、户外拓展活动等</w:t>
      </w:r>
      <w:r>
        <w:rPr>
          <w:rFonts w:hint="eastAsia"/>
          <w:lang w:val="en-US" w:eastAsia="zh-CN"/>
        </w:rPr>
        <w:t>；</w:t>
      </w: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t>3、福利：五险一金/绩效奖金/全勤奖/创新奖/年终奖/入职体检/企业文化活动/拓展培训/优秀团队活动经费/大型年会/达标旅游/节日礼物/下午茶等</w:t>
      </w:r>
      <w:r>
        <w:rPr>
          <w:rFonts w:hint="eastAsia"/>
          <w:lang w:val="en-US" w:eastAsia="zh-CN"/>
        </w:rPr>
        <w:t>；</w:t>
      </w: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t>4、工作氛围：开放、轻松、年轻、扁平化管理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上班地点：白云区大朗仓（白云区石井镇大朗进发物流园10仓）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050" w:firstLineChars="5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东莞塘厦仓（东莞市塘厦龙背岭四黎南路27号）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7.</w:t>
      </w:r>
      <w:bookmarkStart w:id="0" w:name="_GoBack"/>
      <w:bookmarkEnd w:id="0"/>
      <w:r>
        <w:rPr>
          <w:rFonts w:hint="eastAsia"/>
          <w:b/>
          <w:bCs/>
          <w:color w:val="C00000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李先生QQ：734716672，手机13712994342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地址：广州市白云区机场东路01号景泰街豪泉大厦2F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2A0"/>
    <w:multiLevelType w:val="singleLevel"/>
    <w:tmpl w:val="595B42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4B1A"/>
    <w:rsid w:val="011701AB"/>
    <w:rsid w:val="04DF205A"/>
    <w:rsid w:val="05587BC3"/>
    <w:rsid w:val="0726030D"/>
    <w:rsid w:val="08062832"/>
    <w:rsid w:val="081D7622"/>
    <w:rsid w:val="12AF1C48"/>
    <w:rsid w:val="12EC7E66"/>
    <w:rsid w:val="1C1B14EB"/>
    <w:rsid w:val="221E2B71"/>
    <w:rsid w:val="237D7AB3"/>
    <w:rsid w:val="293C3468"/>
    <w:rsid w:val="2B2568D8"/>
    <w:rsid w:val="36673B8E"/>
    <w:rsid w:val="376E1950"/>
    <w:rsid w:val="3BE44B66"/>
    <w:rsid w:val="42415BB5"/>
    <w:rsid w:val="45B76172"/>
    <w:rsid w:val="463756B9"/>
    <w:rsid w:val="48DC22B5"/>
    <w:rsid w:val="4935410A"/>
    <w:rsid w:val="4D1D1B11"/>
    <w:rsid w:val="4D217043"/>
    <w:rsid w:val="557B4694"/>
    <w:rsid w:val="55DF2C65"/>
    <w:rsid w:val="579576A7"/>
    <w:rsid w:val="5B315269"/>
    <w:rsid w:val="5B50270C"/>
    <w:rsid w:val="5F600F43"/>
    <w:rsid w:val="6536451E"/>
    <w:rsid w:val="66644B1A"/>
    <w:rsid w:val="6CC71B92"/>
    <w:rsid w:val="6D2D4D41"/>
    <w:rsid w:val="6F6F21D9"/>
    <w:rsid w:val="726F0C0B"/>
    <w:rsid w:val="72C17132"/>
    <w:rsid w:val="78033113"/>
    <w:rsid w:val="7A4D6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2017-08-10T08:03:00Z</dcterms:created>
  <dc:creator>Administrator</dc:creator>
  <cp:lastModifiedBy>j</cp:lastModifiedBy>
  <dcterms:modified xsi:type="dcterms:W3CDTF">2017-12-07T06:27:53Z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